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For subscriptions, please complete this form and mail, along with a check, to: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AACCA</w:t>
      </w:r>
    </w:p>
    <w:p>
      <w:pPr>
        <w:pStyle w:val="Body A"/>
      </w:pPr>
      <w:r>
        <w:rPr>
          <w:rtl w:val="0"/>
          <w:lang w:val="en-US"/>
        </w:rPr>
        <w:t>722 Cypress Rd</w:t>
      </w:r>
    </w:p>
    <w:p>
      <w:pPr>
        <w:pStyle w:val="Body A"/>
      </w:pPr>
      <w:r>
        <w:rPr>
          <w:rtl w:val="0"/>
          <w:lang w:val="en-US"/>
        </w:rPr>
        <w:t>Severna Park, MD 21146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Names of subscribers: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Mailing info: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Name:_________________________________________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Street:_________________________________________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City/State/Zip____________________________________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Phone #________________________________________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email__________________________________________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Membership  (  ) Renewal     (  ) New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________________________Adults</w:t>
        <w:tab/>
        <w:tab/>
        <w:tab/>
        <w:tab/>
        <w:t>$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 xml:space="preserve"> each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Note that this is a change from previous seasons. Adult subscriptions are $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 xml:space="preserve"> each. School age children, and teens through grade 12, can accompany adult subscribers at no additional charge.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Questions? Call Gale at 410-647-4881 or Roberta at 410-647-6830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Visit us on Facebook</w:t>
      </w:r>
    </w:p>
    <w:p>
      <w:pPr>
        <w:pStyle w:val="Body A"/>
      </w:pPr>
      <w:r>
        <w:rPr>
          <w:rtl w:val="0"/>
          <w:lang w:val="en-US"/>
        </w:rPr>
        <w:t>or our website:</w:t>
      </w:r>
    </w:p>
    <w:p>
      <w:pPr>
        <w:pStyle w:val="Body A"/>
      </w:pPr>
      <w:r>
        <w:rPr>
          <w:rtl w:val="0"/>
          <w:lang w:val="en-US"/>
        </w:rPr>
        <w:t>www.aacconcerts.weebly.com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28"/>
        <w:szCs w:val="28"/>
        <w:rtl w:val="0"/>
        <w:lang w:val="en-US"/>
      </w:rPr>
      <w:t xml:space="preserve">Anne Arundel Community Concert Association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